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F004C0" w:rsidRDefault="00062DF1" w:rsidP="00062DF1">
      <w:pPr>
        <w:jc w:val="center"/>
        <w:rPr>
          <w:b/>
          <w:sz w:val="22"/>
          <w:szCs w:val="22"/>
        </w:rPr>
      </w:pPr>
      <w:r w:rsidRPr="00F004C0">
        <w:rPr>
          <w:b/>
          <w:sz w:val="22"/>
          <w:szCs w:val="22"/>
        </w:rPr>
        <w:t>БЕЛОЯРСКИЙ РАЙОН</w:t>
      </w:r>
    </w:p>
    <w:p w:rsidR="00062DF1" w:rsidRPr="00F004C0" w:rsidRDefault="00062DF1" w:rsidP="00062DF1">
      <w:pPr>
        <w:jc w:val="center"/>
        <w:rPr>
          <w:b/>
          <w:sz w:val="20"/>
          <w:szCs w:val="20"/>
        </w:rPr>
      </w:pPr>
      <w:r w:rsidRPr="00F004C0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E7632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33054C">
        <w:t>6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6577CE">
        <w:rPr>
          <w:b/>
        </w:rPr>
        <w:t>й</w:t>
      </w:r>
      <w:r>
        <w:rPr>
          <w:b/>
        </w:rPr>
        <w:t xml:space="preserve"> в приложение к постановлению администрации Белоярского района от </w:t>
      </w:r>
      <w:r w:rsidR="00F004C0">
        <w:rPr>
          <w:b/>
        </w:rPr>
        <w:t>18</w:t>
      </w:r>
      <w:r>
        <w:rPr>
          <w:b/>
        </w:rPr>
        <w:t xml:space="preserve"> </w:t>
      </w:r>
      <w:r w:rsidR="00F004C0">
        <w:rPr>
          <w:b/>
        </w:rPr>
        <w:t>августа</w:t>
      </w:r>
      <w:r>
        <w:rPr>
          <w:b/>
        </w:rPr>
        <w:t xml:space="preserve"> 201</w:t>
      </w:r>
      <w:r w:rsidR="00F004C0">
        <w:rPr>
          <w:b/>
        </w:rPr>
        <w:t>6</w:t>
      </w:r>
      <w:r>
        <w:rPr>
          <w:b/>
        </w:rPr>
        <w:t xml:space="preserve"> года № </w:t>
      </w:r>
      <w:r w:rsidR="00F004C0">
        <w:rPr>
          <w:b/>
        </w:rPr>
        <w:t>857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765401">
      <w:pPr>
        <w:autoSpaceDE w:val="0"/>
        <w:autoSpaceDN w:val="0"/>
        <w:adjustRightInd w:val="0"/>
        <w:jc w:val="both"/>
      </w:pPr>
      <w:r w:rsidRPr="00DC17C4">
        <w:t xml:space="preserve">            </w:t>
      </w:r>
      <w:r w:rsidR="00C06DA2">
        <w:t xml:space="preserve">В соответствии с </w:t>
      </w:r>
      <w:r w:rsidR="00F004C0">
        <w:t>Земельным кодексом Российской Федерации</w:t>
      </w:r>
      <w:r w:rsidR="00765401">
        <w:t xml:space="preserve"> </w:t>
      </w:r>
      <w:r w:rsidR="00765401" w:rsidRPr="00765401">
        <w:rPr>
          <w:rFonts w:eastAsia="Calibri"/>
          <w:bCs/>
          <w:iCs/>
        </w:rPr>
        <w:t>от 25</w:t>
      </w:r>
      <w:r w:rsidR="00765401">
        <w:rPr>
          <w:rFonts w:eastAsia="Calibri"/>
          <w:bCs/>
          <w:iCs/>
        </w:rPr>
        <w:t xml:space="preserve"> октября </w:t>
      </w:r>
      <w:r w:rsidR="00765401" w:rsidRPr="00765401">
        <w:rPr>
          <w:rFonts w:eastAsia="Calibri"/>
          <w:bCs/>
          <w:iCs/>
        </w:rPr>
        <w:t>2001</w:t>
      </w:r>
      <w:r w:rsidR="00765401">
        <w:rPr>
          <w:rFonts w:eastAsia="Calibri"/>
          <w:bCs/>
          <w:iCs/>
        </w:rPr>
        <w:t xml:space="preserve"> года</w:t>
      </w:r>
      <w:r w:rsidR="00765401" w:rsidRPr="00765401">
        <w:rPr>
          <w:rFonts w:eastAsia="Calibri"/>
          <w:bCs/>
          <w:iCs/>
        </w:rPr>
        <w:t xml:space="preserve"> </w:t>
      </w:r>
      <w:r w:rsidR="00765401">
        <w:rPr>
          <w:rFonts w:eastAsia="Calibri"/>
          <w:bCs/>
          <w:iCs/>
        </w:rPr>
        <w:t>№</w:t>
      </w:r>
      <w:r w:rsidR="00765401" w:rsidRPr="00765401">
        <w:rPr>
          <w:rFonts w:eastAsia="Calibri"/>
          <w:bCs/>
          <w:iCs/>
        </w:rPr>
        <w:t xml:space="preserve"> 136-ФЗ</w:t>
      </w:r>
      <w:r w:rsidR="00F004C0">
        <w:t xml:space="preserve">, Федеральным законом от 24 июля 2002 года № 101-ФЗ «Об обороте земель сельскохозяйственного назначения»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B32C9F" w:rsidRDefault="00062DF1" w:rsidP="00B32C9F">
      <w:pPr>
        <w:contextualSpacing/>
        <w:jc w:val="both"/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F004C0" w:rsidRPr="00EE40B5">
        <w:t xml:space="preserve">Предоставление земельных участков из земель сельскохозяйственного назначения, находящихся в собственности муниципального образования или государственная </w:t>
      </w:r>
      <w:proofErr w:type="gramStart"/>
      <w:r w:rsidR="00F004C0" w:rsidRPr="00EE40B5">
        <w:t>собственность</w:t>
      </w:r>
      <w:proofErr w:type="gramEnd"/>
      <w:r w:rsidR="00F004C0" w:rsidRPr="00EE40B5">
        <w:t xml:space="preserve"> на которые не разграничена, крестьянским (фермерским) хозяйствам для осуществления их деятельности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F004C0">
        <w:t>18</w:t>
      </w:r>
      <w:r>
        <w:t xml:space="preserve"> </w:t>
      </w:r>
      <w:r w:rsidR="00F004C0">
        <w:t>августа</w:t>
      </w:r>
      <w:r>
        <w:t xml:space="preserve"> 201</w:t>
      </w:r>
      <w:r w:rsidR="00F004C0">
        <w:t>6</w:t>
      </w:r>
      <w:r>
        <w:t xml:space="preserve"> года № </w:t>
      </w:r>
      <w:r w:rsidR="00F004C0">
        <w:t>857</w:t>
      </w:r>
      <w:r w:rsidR="00E243E3">
        <w:t xml:space="preserve"> </w:t>
      </w:r>
      <w:r w:rsidRPr="00F004C0">
        <w:t>«</w:t>
      </w:r>
      <w:r w:rsidR="00F004C0" w:rsidRPr="00F004C0">
        <w:t>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собственности муниципального образования или государственная собственность на которые не разграничена, крестьянским (фермерским) хозяйствам для осуществления их деятельности»</w:t>
      </w:r>
      <w:r>
        <w:t xml:space="preserve"> </w:t>
      </w:r>
      <w:r w:rsidR="00B32C9F">
        <w:t>следующ</w:t>
      </w:r>
      <w:r w:rsidR="007C4412">
        <w:t>и</w:t>
      </w:r>
      <w:r w:rsidR="00B32C9F">
        <w:t>е изменени</w:t>
      </w:r>
      <w:r w:rsidR="007C4412">
        <w:t>я</w:t>
      </w:r>
      <w:r w:rsidR="00B32C9F">
        <w:t xml:space="preserve">: </w:t>
      </w:r>
    </w:p>
    <w:p w:rsidR="007C4412" w:rsidRDefault="007C4412" w:rsidP="00B32C9F">
      <w:pPr>
        <w:jc w:val="both"/>
      </w:pPr>
      <w:r>
        <w:tab/>
        <w:t xml:space="preserve">1) подпункт </w:t>
      </w:r>
      <w:r w:rsidR="00F004C0">
        <w:t>2.6.5</w:t>
      </w:r>
      <w:r>
        <w:t xml:space="preserve">  пункта </w:t>
      </w:r>
      <w:r w:rsidR="00F004C0">
        <w:t>2.6</w:t>
      </w:r>
      <w:r>
        <w:t xml:space="preserve"> изложить в следующей редакции:</w:t>
      </w:r>
    </w:p>
    <w:p w:rsidR="007C4412" w:rsidRPr="008D6062" w:rsidRDefault="007C4412" w:rsidP="0044616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4412">
        <w:rPr>
          <w:rFonts w:ascii="Times New Roman" w:hAnsi="Times New Roman"/>
          <w:sz w:val="24"/>
          <w:szCs w:val="24"/>
        </w:rPr>
        <w:t>«</w:t>
      </w:r>
      <w:r w:rsidR="00446160">
        <w:rPr>
          <w:rFonts w:ascii="Times New Roman" w:hAnsi="Times New Roman" w:cs="Times New Roman"/>
          <w:sz w:val="24"/>
          <w:szCs w:val="24"/>
        </w:rPr>
        <w:t>2.6.5.</w:t>
      </w:r>
      <w:r w:rsidR="00446160" w:rsidRPr="00A8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6160" w:rsidRPr="00A8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подачи заявления о предоставлении земельного участка из земель сельскохозяйственного назначения в соответствии с </w:t>
      </w:r>
      <w:hyperlink r:id="rId9" w:history="1">
        <w:r w:rsidR="00446160" w:rsidRPr="00A85DD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подпунктом 9 пункта 2 статьи 39.3</w:t>
        </w:r>
      </w:hyperlink>
      <w:r w:rsidR="00446160" w:rsidRPr="00A8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10" w:history="1">
        <w:r w:rsidR="00446160" w:rsidRPr="00A85DD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подпунктом 31 пункта 2 статьи 39.6</w:t>
        </w:r>
      </w:hyperlink>
      <w:r w:rsidR="00446160" w:rsidRPr="00A8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к этому заявлению прилагаются документы, подтверждающие </w:t>
      </w:r>
      <w:r w:rsidR="00B944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отсутствие у уполномоченного органа информации о выявленных в рамках государственного земельного надзора и </w:t>
      </w:r>
      <w:proofErr w:type="spellStart"/>
      <w:r w:rsidR="00B9441E">
        <w:rPr>
          <w:rFonts w:ascii="Times New Roman" w:eastAsia="Calibri" w:hAnsi="Times New Roman" w:cs="Times New Roman"/>
          <w:sz w:val="24"/>
          <w:szCs w:val="24"/>
          <w:lang w:eastAsia="en-US"/>
        </w:rPr>
        <w:t>неустраненных</w:t>
      </w:r>
      <w:proofErr w:type="spellEnd"/>
      <w:r w:rsidR="00B944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нарушениях законодательства Российской Федерации при использовании</w:t>
      </w:r>
      <w:r w:rsidR="00446160" w:rsidRPr="00A8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такого земельного</w:t>
      </w:r>
      <w:proofErr w:type="gramEnd"/>
      <w:r w:rsidR="00446160" w:rsidRPr="00A8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446160" w:rsidRPr="00A8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участка и предусмотренные перечнем, установленным в соответствии с Федеральным </w:t>
      </w:r>
      <w:hyperlink r:id="rId11" w:history="1">
        <w:r w:rsidR="00446160" w:rsidRPr="00A85DD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="00446160" w:rsidRPr="00A8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обороте земель сельскохозяйственного назначения».</w:t>
      </w:r>
      <w:r w:rsidR="0044616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A0CDE">
        <w:rPr>
          <w:rFonts w:ascii="Times New Roman" w:hAnsi="Times New Roman"/>
          <w:sz w:val="24"/>
          <w:szCs w:val="24"/>
        </w:rPr>
        <w:t>;</w:t>
      </w:r>
      <w:proofErr w:type="gramEnd"/>
    </w:p>
    <w:p w:rsidR="00A35B5A" w:rsidRDefault="00A35B5A" w:rsidP="00A35B5A">
      <w:pPr>
        <w:jc w:val="both"/>
      </w:pPr>
      <w:r>
        <w:rPr>
          <w:b/>
        </w:rPr>
        <w:tab/>
      </w:r>
      <w:r w:rsidRPr="00A35B5A">
        <w:t>2)</w:t>
      </w:r>
      <w:r>
        <w:t xml:space="preserve"> </w:t>
      </w:r>
      <w:r w:rsidR="008F3C84">
        <w:t xml:space="preserve">пункт </w:t>
      </w:r>
      <w:r w:rsidR="00446160">
        <w:t>5</w:t>
      </w:r>
      <w:r w:rsidR="008F3C84">
        <w:t>.</w:t>
      </w:r>
      <w:r w:rsidR="00446160">
        <w:t>1</w:t>
      </w:r>
      <w:r>
        <w:t xml:space="preserve"> раздела </w:t>
      </w:r>
      <w:r w:rsidR="00446160">
        <w:rPr>
          <w:lang w:val="en-US"/>
        </w:rPr>
        <w:t>V</w:t>
      </w:r>
      <w:r>
        <w:t xml:space="preserve"> </w:t>
      </w:r>
      <w:r w:rsidR="00446160">
        <w:t>изложить в следующей редакции</w:t>
      </w:r>
      <w:r>
        <w:t>:</w:t>
      </w:r>
    </w:p>
    <w:p w:rsidR="00A35B5A" w:rsidRDefault="00A35B5A" w:rsidP="00446160">
      <w:pPr>
        <w:ind w:firstLine="708"/>
        <w:jc w:val="both"/>
      </w:pPr>
      <w:proofErr w:type="gramStart"/>
      <w:r>
        <w:t>«</w:t>
      </w:r>
      <w:r w:rsidR="00446160" w:rsidRPr="00FF2DD6"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B558D5" w:rsidRPr="00B558D5">
        <w:t xml:space="preserve"> </w:t>
      </w:r>
      <w:r w:rsidR="00B558D5">
        <w:t>органом, предоставляющим муниципальную услугу</w:t>
      </w:r>
      <w:r w:rsidR="00446160" w:rsidRPr="00FF2DD6">
        <w:t>, а также должностными лицами, муниципальными служащими</w:t>
      </w:r>
      <w:r w:rsidR="00B558D5">
        <w:t>, обеспечивающих ее предоставление</w:t>
      </w:r>
      <w:r w:rsidR="00446160" w:rsidRPr="00FF2DD6">
        <w:t>.</w:t>
      </w:r>
      <w:r>
        <w:t>»;</w:t>
      </w:r>
      <w:proofErr w:type="gramEnd"/>
    </w:p>
    <w:p w:rsidR="00062DF1" w:rsidRPr="00DC17C4" w:rsidRDefault="006577CE" w:rsidP="00062DF1">
      <w:pPr>
        <w:jc w:val="both"/>
      </w:pPr>
      <w:r>
        <w:lastRenderedPageBreak/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50283" w:rsidRDefault="00D50283" w:rsidP="00D5028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   </w:t>
      </w:r>
      <w:r w:rsidR="00062DF1">
        <w:t>3</w:t>
      </w:r>
      <w:r w:rsidR="00062DF1" w:rsidRPr="00DC17C4">
        <w:t>. Настоящее постановление вступает в силу после его официального опубликования</w:t>
      </w:r>
      <w:r>
        <w:t xml:space="preserve"> </w:t>
      </w:r>
      <w:r>
        <w:rPr>
          <w:rFonts w:eastAsia="Calibri"/>
        </w:rPr>
        <w:t>и распространяется на правоотношения, возникшие с 01 сентября 2016 года.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1E7632">
      <w:headerReference w:type="default" r:id="rId12"/>
      <w:pgSz w:w="11906" w:h="16838" w:code="9"/>
      <w:pgMar w:top="1418" w:right="851" w:bottom="1134" w:left="1559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DB" w:rsidRDefault="00A53BDB" w:rsidP="004F0033">
      <w:r>
        <w:separator/>
      </w:r>
    </w:p>
  </w:endnote>
  <w:endnote w:type="continuationSeparator" w:id="0">
    <w:p w:rsidR="00A53BDB" w:rsidRDefault="00A53BDB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DB" w:rsidRDefault="00A53BDB" w:rsidP="004F0033">
      <w:r>
        <w:separator/>
      </w:r>
    </w:p>
  </w:footnote>
  <w:footnote w:type="continuationSeparator" w:id="0">
    <w:p w:rsidR="00A53BDB" w:rsidRDefault="00A53BDB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D80484">
        <w:pPr>
          <w:pStyle w:val="af"/>
          <w:jc w:val="center"/>
        </w:pPr>
        <w:fldSimple w:instr=" PAGE   \* MERGEFORMAT ">
          <w:r w:rsidR="00765401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0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513E"/>
    <w:rsid w:val="001852C6"/>
    <w:rsid w:val="001862FE"/>
    <w:rsid w:val="001875A8"/>
    <w:rsid w:val="001878A6"/>
    <w:rsid w:val="00190D41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632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4E2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4832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072B9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46160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5D88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A1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4415"/>
    <w:rsid w:val="00547A38"/>
    <w:rsid w:val="00547FC7"/>
    <w:rsid w:val="00550E1C"/>
    <w:rsid w:val="005513EB"/>
    <w:rsid w:val="00551ED3"/>
    <w:rsid w:val="00551FBF"/>
    <w:rsid w:val="005522B8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FEF"/>
    <w:rsid w:val="005655F3"/>
    <w:rsid w:val="00565DF8"/>
    <w:rsid w:val="005666C3"/>
    <w:rsid w:val="00566B05"/>
    <w:rsid w:val="0056704A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4CCC"/>
    <w:rsid w:val="00585160"/>
    <w:rsid w:val="00585F95"/>
    <w:rsid w:val="0058712F"/>
    <w:rsid w:val="00591200"/>
    <w:rsid w:val="0059233B"/>
    <w:rsid w:val="005923C9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E88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C79"/>
    <w:rsid w:val="00615959"/>
    <w:rsid w:val="0061630D"/>
    <w:rsid w:val="00616710"/>
    <w:rsid w:val="00616868"/>
    <w:rsid w:val="0062126D"/>
    <w:rsid w:val="00621C8A"/>
    <w:rsid w:val="00622442"/>
    <w:rsid w:val="00624C4D"/>
    <w:rsid w:val="00624D3E"/>
    <w:rsid w:val="00625D98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9E4"/>
    <w:rsid w:val="00632AEF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577CE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438D"/>
    <w:rsid w:val="00764E07"/>
    <w:rsid w:val="00765202"/>
    <w:rsid w:val="00765401"/>
    <w:rsid w:val="00765E5F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0F8B"/>
    <w:rsid w:val="007C1B71"/>
    <w:rsid w:val="007C1EC6"/>
    <w:rsid w:val="007C28CC"/>
    <w:rsid w:val="007C2918"/>
    <w:rsid w:val="007C2978"/>
    <w:rsid w:val="007C2A0F"/>
    <w:rsid w:val="007C3F6B"/>
    <w:rsid w:val="007C430E"/>
    <w:rsid w:val="007C4412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3A93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0CD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062"/>
    <w:rsid w:val="008D6129"/>
    <w:rsid w:val="008D71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240"/>
    <w:rsid w:val="008F325C"/>
    <w:rsid w:val="008F35CC"/>
    <w:rsid w:val="008F3BF1"/>
    <w:rsid w:val="008F3C84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1E35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6CB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041"/>
    <w:rsid w:val="00A358E0"/>
    <w:rsid w:val="00A35B5A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DB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C74CE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58D5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A16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1E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2480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7F"/>
    <w:rsid w:val="00D44ED4"/>
    <w:rsid w:val="00D4541B"/>
    <w:rsid w:val="00D46CF4"/>
    <w:rsid w:val="00D47331"/>
    <w:rsid w:val="00D4746B"/>
    <w:rsid w:val="00D47CE8"/>
    <w:rsid w:val="00D50283"/>
    <w:rsid w:val="00D512D1"/>
    <w:rsid w:val="00D537D7"/>
    <w:rsid w:val="00D53B94"/>
    <w:rsid w:val="00D54D67"/>
    <w:rsid w:val="00D55003"/>
    <w:rsid w:val="00D5521E"/>
    <w:rsid w:val="00D559A0"/>
    <w:rsid w:val="00D55BBE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0484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3EE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2AD1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5275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77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409A"/>
    <w:rsid w:val="00EF483F"/>
    <w:rsid w:val="00EF5832"/>
    <w:rsid w:val="00EF75B2"/>
    <w:rsid w:val="00EF75BC"/>
    <w:rsid w:val="00F00031"/>
    <w:rsid w:val="00F004C0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7EC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0BB8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68B5E0BBE7E2E9694D5FF045E5EFF9316228F73A690DA42E5B33B2F4G8b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68B5E0BBE7E2E9694D5FF045E5EFF9316229FE37630DA42E5B33B2F484318124544CDF6CG5b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68B5E0BBE7E2E9694D5FF045E5EFF9316229FE37630DA42E5B33B2F484318124544CDF61G5b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E0D8-7E53-458A-93E0-B2927F82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6</cp:revision>
  <cp:lastPrinted>2016-11-03T08:00:00Z</cp:lastPrinted>
  <dcterms:created xsi:type="dcterms:W3CDTF">2016-11-02T13:05:00Z</dcterms:created>
  <dcterms:modified xsi:type="dcterms:W3CDTF">2016-11-07T03:59:00Z</dcterms:modified>
</cp:coreProperties>
</file>